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A7E" w:rsidRPr="00703A7E" w:rsidRDefault="00703A7E" w:rsidP="00703A7E">
      <w:pPr>
        <w:shd w:val="clear" w:color="auto" w:fill="FFFFFF"/>
        <w:spacing w:before="300" w:after="15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</w:pPr>
      <w:r w:rsidRPr="00703A7E">
        <w:rPr>
          <w:rFonts w:ascii="Verdana" w:eastAsia="Times New Roman" w:hAnsi="Verdana" w:cs="Times New Roman"/>
          <w:b/>
          <w:bCs/>
          <w:color w:val="353434"/>
          <w:kern w:val="36"/>
          <w:sz w:val="45"/>
          <w:szCs w:val="45"/>
          <w:lang w:eastAsia="ru-RU"/>
        </w:rPr>
        <w:t>Изменения в комендантском часе для детей и подростков</w:t>
      </w:r>
    </w:p>
    <w:p w:rsidR="00703A7E" w:rsidRPr="00703A7E" w:rsidRDefault="00703A7E" w:rsidP="00703A7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Verdana" w:eastAsia="Times New Roman" w:hAnsi="Verdana" w:cs="Times New Roman"/>
          <w:b/>
          <w:bCs/>
          <w:color w:val="353434"/>
          <w:sz w:val="24"/>
          <w:szCs w:val="24"/>
          <w:lang w:eastAsia="ru-RU"/>
        </w:rPr>
        <w:t>Уважаемые родители!  Вы должны знать о Комендантском часе!</w:t>
      </w:r>
    </w:p>
    <w:p w:rsidR="00703A7E" w:rsidRPr="00703A7E" w:rsidRDefault="00703A7E" w:rsidP="00703A7E">
      <w:pPr>
        <w:shd w:val="clear" w:color="auto" w:fill="FFFFFF"/>
        <w:spacing w:after="300" w:line="330" w:lineRule="atLeast"/>
        <w:jc w:val="both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t>Законом Свердловской области от 19.03.2021 № 20-ОЗ «О внесении изменения в статью 3 Закона Свердловской области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детей», внесены изменения в статью 3 Закона Свердловской области от 16 июля 2009 года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детей».</w:t>
      </w:r>
    </w:p>
    <w:p w:rsidR="00703A7E" w:rsidRPr="00703A7E" w:rsidRDefault="00703A7E" w:rsidP="00703A7E">
      <w:pPr>
        <w:shd w:val="clear" w:color="auto" w:fill="FFFFFF"/>
        <w:spacing w:after="30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t>В соответствии с данными изменениями, под ночным временем в Свердловской области понимается время с 22-00 до 6-00 часов.</w:t>
      </w:r>
    </w:p>
    <w:p w:rsidR="00703A7E" w:rsidRPr="00703A7E" w:rsidRDefault="00703A7E" w:rsidP="00703A7E">
      <w:pPr>
        <w:shd w:val="clear" w:color="auto" w:fill="FFFFFF"/>
        <w:spacing w:after="30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t>Разъяснение:</w:t>
      </w:r>
    </w:p>
    <w:p w:rsidR="00703A7E" w:rsidRPr="00703A7E" w:rsidRDefault="00703A7E" w:rsidP="00703A7E">
      <w:pPr>
        <w:shd w:val="clear" w:color="auto" w:fill="FFFFFF"/>
        <w:spacing w:after="30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t>В 1998 году принят федеральный закон № 124-ФЗ «Об основных гарантиях прав ребенка в Российской Федерации», который определил понятие ночного времени, когда детям нельзя гулять одним, с 22-00 до 6-00 часов. Этот закон разрешил регионам сокращать границы ночного времени и возраст несовершеннолетних, до достижения которого не допускается их нахождение в ночное время в общественных местах без сопровождения взрослых. С 2009 года в Свердловской области ночное время начиналось в 23-00 часа и заканчивалось в 6-00 утра в период с 1 мая по 30 сентября, а в зимнее время несовершеннолетним запрещалось появляться на улице, начиная с 22-00 часов.</w:t>
      </w:r>
    </w:p>
    <w:p w:rsidR="00703A7E" w:rsidRPr="00703A7E" w:rsidRDefault="00703A7E" w:rsidP="00703A7E">
      <w:pPr>
        <w:shd w:val="clear" w:color="auto" w:fill="FFFFFF"/>
        <w:spacing w:after="30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t>В связи с нововведениями, установленными законом № 20-ОЗ от 19.03.2021, на территории Свердловской области детям в возрасте до 16 лет запрещается находиться в общественных местах без сопровождения взрослых в период с 22-00 до 6-00 часов, в том числе и летом.</w:t>
      </w:r>
    </w:p>
    <w:p w:rsidR="00703A7E" w:rsidRPr="00703A7E" w:rsidRDefault="00703A7E" w:rsidP="00703A7E">
      <w:pPr>
        <w:shd w:val="clear" w:color="auto" w:fill="FFFFFF"/>
        <w:spacing w:after="30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t>Таким образом, теперь </w:t>
      </w:r>
      <w:r w:rsidRPr="00703A7E">
        <w:rPr>
          <w:rFonts w:ascii="Tahoma" w:eastAsia="Times New Roman" w:hAnsi="Tahoma" w:cs="Times New Roman"/>
          <w:b/>
          <w:bCs/>
          <w:i/>
          <w:iCs/>
          <w:color w:val="555555"/>
          <w:sz w:val="21"/>
          <w:szCs w:val="21"/>
          <w:lang w:eastAsia="ru-RU"/>
        </w:rPr>
        <w:t>«Комендантский час» в течение всего года действует единый – это период с 22-00 до 6-00 часов.</w:t>
      </w:r>
    </w:p>
    <w:p w:rsidR="00703A7E" w:rsidRPr="00703A7E" w:rsidRDefault="00703A7E" w:rsidP="00703A7E">
      <w:pPr>
        <w:shd w:val="clear" w:color="auto" w:fill="FFFFFF"/>
        <w:spacing w:after="30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b/>
          <w:bCs/>
          <w:color w:val="555555"/>
          <w:sz w:val="24"/>
          <w:szCs w:val="24"/>
          <w:lang w:eastAsia="ru-RU"/>
        </w:rPr>
        <w:t>Памятка по соблюдению требований Закона Свердловской области № 73-ОЗ</w:t>
      </w:r>
    </w:p>
    <w:p w:rsidR="00703A7E" w:rsidRPr="00703A7E" w:rsidRDefault="00703A7E" w:rsidP="00703A7E">
      <w:pPr>
        <w:shd w:val="clear" w:color="auto" w:fill="FFFFFF"/>
        <w:spacing w:after="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lastRenderedPageBreak/>
        <w:t>Перечень общественных мест, в которых в ночное время с 22-00 до 6-00 часов НЕ ДОПУСКАЕТСЯ нахождение детей, не достигших 16 лет без сопровождения родителей: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улицы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дворовые территории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стадионы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парки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скверы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городские площади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кладбища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гаражи и гаражные комплексы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нежилые и ветхие здания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открытые водоемы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автовокзалы, железнодорожный вокзал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места общего пользования в жилых домах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транспортные средства общего пользования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объекты, обеспечивающие доступ в Интернет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 объекты развлечений и досуга, где предусмотрена продажа алкогольной продукции</w:t>
      </w:r>
      <w:r w:rsidRPr="00703A7E">
        <w:rPr>
          <w:rFonts w:ascii="Tahoma" w:eastAsia="Times New Roman" w:hAnsi="Tahoma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4DA34713" wp14:editId="2C67165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A7E" w:rsidRPr="00703A7E" w:rsidRDefault="00703A7E" w:rsidP="00703A7E">
      <w:pPr>
        <w:shd w:val="clear" w:color="auto" w:fill="FFFFFF"/>
        <w:spacing w:after="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t>Перечень объектов и помещений, в которых НЕ ДОПУСКАЕТСЯ нахождение детей, не достигших 18 лет в любое время суток: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-которые предназначены для реализации товаров только сексуального характера;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-которые предназначены для реализации только алкогольной продукции;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-которые имеют доступ к сети Интернет, а также для реализации услуг в сфере торговли и общественного питания (организациях или пунктах)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</w:p>
    <w:p w:rsidR="00703A7E" w:rsidRPr="00703A7E" w:rsidRDefault="00703A7E" w:rsidP="00703A7E">
      <w:pPr>
        <w:shd w:val="clear" w:color="auto" w:fill="FFFFFF"/>
        <w:spacing w:after="30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b/>
          <w:bCs/>
          <w:color w:val="555555"/>
          <w:sz w:val="24"/>
          <w:szCs w:val="24"/>
          <w:lang w:eastAsia="ru-RU"/>
        </w:rPr>
        <w:t>Какая ответственность предусмотрена за неисполнение требований закона?</w:t>
      </w:r>
    </w:p>
    <w:p w:rsidR="00703A7E" w:rsidRPr="00703A7E" w:rsidRDefault="00703A7E" w:rsidP="00703A7E">
      <w:pPr>
        <w:shd w:val="clear" w:color="auto" w:fill="FFFFFF"/>
        <w:spacing w:after="150" w:line="330" w:lineRule="atLeast"/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</w:pP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t>За нарушение комендантского часа к ответственности привлекут родителей или законных представителей по ч. 1 ст.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 Санкция данной статьи предусматривает наказание в виде - предупреждения или наложение административного штрафа в размере от ста до пятисот рублей. В случае неоднократных фактов выявления несовершеннолетних в ночное время без сопровождения родителей дети могут быть поставлены на профилактический учет.</w:t>
      </w:r>
      <w:r w:rsidRPr="00703A7E">
        <w:rPr>
          <w:rFonts w:ascii="Tahoma" w:eastAsia="Times New Roman" w:hAnsi="Tahoma" w:cs="Times New Roman"/>
          <w:color w:val="555555"/>
          <w:sz w:val="21"/>
          <w:szCs w:val="21"/>
          <w:lang w:eastAsia="ru-RU"/>
        </w:rPr>
        <w:br/>
        <w:t>За неисполнение обязанности родителями (законными представителями) требований по недопущению нахождения детей в местах, нахождение в которых может причинить вред по статье 39-2 Областного закона от 14.06.2005 № 52-ОЗ «Об административных правонарушениях на территории Свердловской области» налагается штраф на граждан в размере от одной тысячи до пяти тысяч рублей.</w:t>
      </w:r>
    </w:p>
    <w:p w:rsidR="00067B58" w:rsidRDefault="00067B58">
      <w:bookmarkStart w:id="0" w:name="_GoBack"/>
      <w:bookmarkEnd w:id="0"/>
    </w:p>
    <w:sectPr w:rsidR="0006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7E"/>
    <w:rsid w:val="00067B58"/>
    <w:rsid w:val="0070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3D6F"/>
  <w15:chartTrackingRefBased/>
  <w15:docId w15:val="{4823DE9F-9350-4CDB-8FE1-DF756289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Изменения в комендантском часе для детей и подростков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2024-03-19T10:56:00Z</dcterms:created>
  <dcterms:modified xsi:type="dcterms:W3CDTF">2024-03-19T10:57:00Z</dcterms:modified>
</cp:coreProperties>
</file>