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EE" w:rsidRDefault="00AA61EE" w:rsidP="00AA61E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Verdana" w:hAnsi="Verdana" w:cs="Tahoma"/>
          <w:color w:val="353434"/>
        </w:rPr>
        <w:t>Уважаемые родители!  Вы должны знать о Комендантском часе!</w:t>
      </w:r>
    </w:p>
    <w:p w:rsidR="00AA61EE" w:rsidRDefault="00AA61EE" w:rsidP="00AA61EE">
      <w:pPr>
        <w:pStyle w:val="a3"/>
        <w:shd w:val="clear" w:color="auto" w:fill="FFFFFF"/>
        <w:spacing w:before="0" w:beforeAutospacing="0" w:after="30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Законом Свердловской области от 19.03.2021 № 20-ОЗ «О внесении изменения в статью 3 Закона Свердловской области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детей», внесены изменения в статью 3 Закона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детей».</w:t>
      </w:r>
    </w:p>
    <w:p w:rsidR="00AA61EE" w:rsidRDefault="00AA61EE" w:rsidP="00AA61EE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соответствии с данными изменениями, под ночным временем в Свердловской области понимается время с 22-00 до 6-00 часов.</w:t>
      </w:r>
    </w:p>
    <w:p w:rsidR="00AA61EE" w:rsidRDefault="00AA61EE" w:rsidP="00AA61EE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Разъяснение:</w:t>
      </w:r>
    </w:p>
    <w:p w:rsidR="00AA61EE" w:rsidRDefault="00AA61EE" w:rsidP="00AA61EE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1998 году принят федеральный закон № 124-ФЗ «Об основных гарантиях прав ребенка в Российской Федерации», который определил понятие ночного времени, когда детям нельзя гулять одним, с 22-00 до 6-00 часов. Этот закон разрешил регионам сокращать границы ночного времени и возраст несовершеннолетних, до достижения которого не допускается их нахождение в ночное время в общественных местах без сопровождения взрослых. С 2009 года в Свердловской области ночное время начиналось в 23-00 часа и заканчивалось в 6-00 утра в период с 1 мая по 30 сентября, а в зимнее время несовершеннолетним запрещалось появляться на улице, начиная с 22-00 часов.</w:t>
      </w:r>
    </w:p>
    <w:p w:rsidR="00AA61EE" w:rsidRDefault="00AA61EE" w:rsidP="00AA61EE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связи с нововведениями, установленными законом № 20-ОЗ от 19.03.2021, на территории Свердловской области детям в возрасте до 16 лет запрещается находиться в общественных местах без сопровождения взрослых в период с 22-00 до 6-00 часов, в том числе и летом.</w:t>
      </w:r>
    </w:p>
    <w:p w:rsidR="00AA61EE" w:rsidRDefault="00AA61EE" w:rsidP="00AA61EE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Таким образом, теперь </w:t>
      </w:r>
      <w:r>
        <w:rPr>
          <w:rStyle w:val="a5"/>
          <w:rFonts w:ascii="Tahoma" w:hAnsi="Tahoma" w:cs="Tahoma"/>
          <w:b/>
          <w:bCs/>
          <w:color w:val="555555"/>
          <w:sz w:val="21"/>
          <w:szCs w:val="21"/>
        </w:rPr>
        <w:t>«Комендантский час» в течение всего года действует единый – это период с 22-00 до 6-00 часов.</w:t>
      </w:r>
    </w:p>
    <w:p w:rsidR="00AA61EE" w:rsidRDefault="00AA61EE" w:rsidP="00AA61EE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</w:rPr>
        <w:t>Памятка по соблюдению требований Закона Свердловской области № 73-ОЗ</w:t>
      </w:r>
    </w:p>
    <w:p w:rsidR="00AA61EE" w:rsidRDefault="00AA61EE" w:rsidP="00AA61E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Перечень общественных мест, в которых в ночное время с 22-00 до 6-00 часов НЕ ДОПУСКАЕТСЯ нахождение детей, не достигших 16 лет без сопровождения родителей:</w:t>
      </w:r>
      <w:r>
        <w:rPr>
          <w:rFonts w:ascii="Tahoma" w:hAnsi="Tahoma" w:cs="Tahoma"/>
          <w:color w:val="555555"/>
          <w:sz w:val="21"/>
          <w:szCs w:val="21"/>
        </w:rPr>
        <w:br/>
        <w:t>- улицы</w:t>
      </w:r>
      <w:r>
        <w:rPr>
          <w:rFonts w:ascii="Tahoma" w:hAnsi="Tahoma" w:cs="Tahoma"/>
          <w:color w:val="555555"/>
          <w:sz w:val="21"/>
          <w:szCs w:val="21"/>
        </w:rPr>
        <w:br/>
        <w:t>- дворовые территории</w:t>
      </w:r>
      <w:r>
        <w:rPr>
          <w:rFonts w:ascii="Tahoma" w:hAnsi="Tahoma" w:cs="Tahoma"/>
          <w:color w:val="555555"/>
          <w:sz w:val="21"/>
          <w:szCs w:val="21"/>
        </w:rPr>
        <w:br/>
        <w:t>- стадионы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lastRenderedPageBreak/>
        <w:t>- парки</w:t>
      </w:r>
      <w:r>
        <w:rPr>
          <w:rFonts w:ascii="Tahoma" w:hAnsi="Tahoma" w:cs="Tahoma"/>
          <w:color w:val="555555"/>
          <w:sz w:val="21"/>
          <w:szCs w:val="21"/>
        </w:rPr>
        <w:br/>
        <w:t>- скверы</w:t>
      </w:r>
      <w:r>
        <w:rPr>
          <w:rFonts w:ascii="Tahoma" w:hAnsi="Tahoma" w:cs="Tahoma"/>
          <w:color w:val="555555"/>
          <w:sz w:val="21"/>
          <w:szCs w:val="21"/>
        </w:rPr>
        <w:br/>
        <w:t>- городские площади</w:t>
      </w:r>
      <w:r>
        <w:rPr>
          <w:rFonts w:ascii="Tahoma" w:hAnsi="Tahoma" w:cs="Tahoma"/>
          <w:color w:val="555555"/>
          <w:sz w:val="21"/>
          <w:szCs w:val="21"/>
        </w:rPr>
        <w:br/>
        <w:t>- кладбища</w:t>
      </w:r>
      <w:r>
        <w:rPr>
          <w:rFonts w:ascii="Tahoma" w:hAnsi="Tahoma" w:cs="Tahoma"/>
          <w:color w:val="555555"/>
          <w:sz w:val="21"/>
          <w:szCs w:val="21"/>
        </w:rPr>
        <w:br/>
        <w:t>- гаражи и гаражные комплексы</w:t>
      </w:r>
      <w:r>
        <w:rPr>
          <w:rFonts w:ascii="Tahoma" w:hAnsi="Tahoma" w:cs="Tahoma"/>
          <w:color w:val="555555"/>
          <w:sz w:val="21"/>
          <w:szCs w:val="21"/>
        </w:rPr>
        <w:br/>
        <w:t>- нежилые и ветхие здания</w:t>
      </w:r>
      <w:r>
        <w:rPr>
          <w:rFonts w:ascii="Tahoma" w:hAnsi="Tahoma" w:cs="Tahoma"/>
          <w:color w:val="555555"/>
          <w:sz w:val="21"/>
          <w:szCs w:val="21"/>
        </w:rPr>
        <w:br/>
        <w:t>- открытые водоемы</w:t>
      </w:r>
      <w:r>
        <w:rPr>
          <w:rFonts w:ascii="Tahoma" w:hAnsi="Tahoma" w:cs="Tahoma"/>
          <w:color w:val="555555"/>
          <w:sz w:val="21"/>
          <w:szCs w:val="21"/>
        </w:rPr>
        <w:br/>
        <w:t>- автовокзалы, железнодорожный вокзал</w:t>
      </w:r>
      <w:r>
        <w:rPr>
          <w:rFonts w:ascii="Tahoma" w:hAnsi="Tahoma" w:cs="Tahoma"/>
          <w:color w:val="555555"/>
          <w:sz w:val="21"/>
          <w:szCs w:val="21"/>
        </w:rPr>
        <w:br/>
        <w:t>- места общего пользования в жилых домах</w:t>
      </w:r>
      <w:r>
        <w:rPr>
          <w:rFonts w:ascii="Tahoma" w:hAnsi="Tahoma" w:cs="Tahoma"/>
          <w:color w:val="555555"/>
          <w:sz w:val="21"/>
          <w:szCs w:val="21"/>
        </w:rPr>
        <w:br/>
        <w:t>- транспортные средства общего пользования</w:t>
      </w:r>
      <w:r>
        <w:rPr>
          <w:rFonts w:ascii="Tahoma" w:hAnsi="Tahoma" w:cs="Tahoma"/>
          <w:color w:val="555555"/>
          <w:sz w:val="21"/>
          <w:szCs w:val="21"/>
        </w:rPr>
        <w:br/>
        <w:t>- объекты, обеспечивающие доступ в Интернет</w:t>
      </w:r>
      <w:r>
        <w:rPr>
          <w:rFonts w:ascii="Tahoma" w:hAnsi="Tahoma" w:cs="Tahoma"/>
          <w:color w:val="555555"/>
          <w:sz w:val="21"/>
          <w:szCs w:val="21"/>
        </w:rPr>
        <w:br/>
        <w:t>- объекты развлечений и досуга, где предусмотрена продажа алкогольной продукции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1EE" w:rsidRDefault="00AA61EE" w:rsidP="00AA61E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Перечень объектов и помещений, в которых НЕ ДОПУСКАЕТСЯ нахождение детей, не достигших 18 лет в любое время суток:</w:t>
      </w:r>
      <w:r>
        <w:rPr>
          <w:rFonts w:ascii="Tahoma" w:hAnsi="Tahoma" w:cs="Tahoma"/>
          <w:color w:val="555555"/>
          <w:sz w:val="21"/>
          <w:szCs w:val="21"/>
        </w:rPr>
        <w:br/>
        <w:t>-которые предназначены для реализации товаров только сексуального характера;</w:t>
      </w:r>
      <w:r>
        <w:rPr>
          <w:rFonts w:ascii="Tahoma" w:hAnsi="Tahoma" w:cs="Tahoma"/>
          <w:color w:val="555555"/>
          <w:sz w:val="21"/>
          <w:szCs w:val="21"/>
        </w:rPr>
        <w:br/>
        <w:t>-которые предназначены для реализации только алкогольной продукции;</w:t>
      </w:r>
      <w:r>
        <w:rPr>
          <w:rFonts w:ascii="Tahoma" w:hAnsi="Tahoma" w:cs="Tahoma"/>
          <w:color w:val="555555"/>
          <w:sz w:val="21"/>
          <w:szCs w:val="21"/>
        </w:rPr>
        <w:br/>
        <w:t>-которые имеют доступ к сети Интернет, а также для реализации услуг в сфере торговли и общественного питания (организациях или пунктах)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AA61EE" w:rsidRDefault="00AA61EE" w:rsidP="00AA61EE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</w:rPr>
        <w:t>Какая ответственность предусмотрена за неисполнение требований закона?</w:t>
      </w:r>
    </w:p>
    <w:p w:rsidR="00AA61EE" w:rsidRDefault="00AA61EE" w:rsidP="00AA61E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 нарушение комендантского часа к ответственности привлекут родителей или законных представителей по ч. 1 ст.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 Санкция данной статьи предусматривает наказание в виде - предупреждения или наложение административного штрафа в размере от ста до пятисот рублей. В случае неоднократных фактов выявления несовершеннолетних в ночное время без сопровождения родителей дети могут быть поставлены на профилактический учет.</w:t>
      </w:r>
      <w:r>
        <w:rPr>
          <w:rFonts w:ascii="Tahoma" w:hAnsi="Tahoma" w:cs="Tahoma"/>
          <w:color w:val="555555"/>
          <w:sz w:val="21"/>
          <w:szCs w:val="21"/>
        </w:rPr>
        <w:br/>
        <w:t>За неисполнение обязанности родителями (законными представителями) требований по недопущению нахождения детей в местах, нахождение в которых может причинить вред по статье 39-2 Областного закона от 14.06.2005 № 52-ОЗ «Об административных правонарушениях на территории Свердловской области» налагается штраф на граждан в размере от одной тысячи до пяти тысяч рублей.</w:t>
      </w:r>
    </w:p>
    <w:p w:rsidR="00062743" w:rsidRDefault="00062743">
      <w:bookmarkStart w:id="0" w:name="_GoBack"/>
      <w:bookmarkEnd w:id="0"/>
    </w:p>
    <w:sectPr w:rsidR="0006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EE"/>
    <w:rsid w:val="00062743"/>
    <w:rsid w:val="00A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9976B-8F7A-4575-B088-302A9491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1EE"/>
    <w:rPr>
      <w:b/>
      <w:bCs/>
    </w:rPr>
  </w:style>
  <w:style w:type="character" w:styleId="a5">
    <w:name w:val="Emphasis"/>
    <w:basedOn w:val="a0"/>
    <w:uiPriority w:val="20"/>
    <w:qFormat/>
    <w:rsid w:val="00AA6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2023-12-13T04:54:00Z</dcterms:created>
  <dcterms:modified xsi:type="dcterms:W3CDTF">2023-12-13T04:54:00Z</dcterms:modified>
</cp:coreProperties>
</file>